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3B" w:rsidRDefault="00A7203B" w:rsidP="00A7203B">
      <w:pPr>
        <w:pStyle w:val="Heading4"/>
        <w:keepNext w:val="0"/>
        <w:numPr>
          <w:ilvl w:val="0"/>
          <w:numId w:val="0"/>
        </w:numPr>
        <w:jc w:val="left"/>
        <w:rPr>
          <w:rFonts w:ascii="Verdana" w:hAnsi="Verdana" w:cs="Calibri"/>
          <w:b/>
          <w:color w:val="002060"/>
          <w:sz w:val="28"/>
          <w:lang w:val="en-GB"/>
        </w:rPr>
      </w:pPr>
      <w:bookmarkStart w:id="0" w:name="_GoBack"/>
      <w:bookmarkEnd w:id="0"/>
      <w:r w:rsidRPr="00F24CAE">
        <w:rPr>
          <w:rFonts w:ascii="Verdana" w:hAnsi="Verdana" w:cs="Calibri"/>
          <w:b/>
          <w:noProof/>
          <w:color w:val="002060"/>
          <w:sz w:val="22"/>
          <w:lang w:val="lt-LT" w:eastAsia="lt-LT"/>
        </w:rPr>
        <w:drawing>
          <wp:anchor distT="0" distB="0" distL="114300" distR="114300" simplePos="0" relativeHeight="251658240" behindDoc="0" locked="0" layoutInCell="1" allowOverlap="1" wp14:anchorId="2A1857D3" wp14:editId="02EE087B">
            <wp:simplePos x="0" y="0"/>
            <wp:positionH relativeFrom="column">
              <wp:posOffset>-570601</wp:posOffset>
            </wp:positionH>
            <wp:positionV relativeFrom="paragraph">
              <wp:posOffset>-772300</wp:posOffset>
            </wp:positionV>
            <wp:extent cx="1537970" cy="607060"/>
            <wp:effectExtent l="0" t="0" r="5080" b="2540"/>
            <wp:wrapNone/>
            <wp:docPr id="3" name="Picture 3"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CAE">
        <w:rPr>
          <w:rFonts w:ascii="Verdana" w:hAnsi="Verdana" w:cs="Calibri"/>
          <w:b/>
          <w:color w:val="002060"/>
          <w:sz w:val="22"/>
          <w:lang w:val="en-GB"/>
        </w:rPr>
        <w:t xml:space="preserve">Annex 1: Guidelines </w:t>
      </w:r>
    </w:p>
    <w:p w:rsidR="00A7203B" w:rsidRPr="00F24CAE" w:rsidRDefault="00A7203B" w:rsidP="00A7203B">
      <w:pPr>
        <w:keepNext/>
        <w:keepLines/>
        <w:spacing w:after="120" w:line="276" w:lineRule="auto"/>
        <w:rPr>
          <w:rFonts w:ascii="Verdana" w:hAnsi="Verdana" w:cs="Calibri"/>
          <w:sz w:val="18"/>
          <w:lang w:val="en"/>
        </w:rPr>
      </w:pPr>
      <w:r w:rsidRPr="00F24CAE">
        <w:rPr>
          <w:rFonts w:ascii="Verdana" w:hAnsi="Verdana" w:cs="Calibri"/>
          <w:sz w:val="18"/>
          <w:lang w:val="en-GB"/>
        </w:rPr>
        <w:t xml:space="preserve">The purpose of the </w:t>
      </w:r>
      <w:r w:rsidRPr="00F24CAE">
        <w:rPr>
          <w:rFonts w:ascii="Verdana" w:hAnsi="Verdana" w:cs="Calibri"/>
          <w:sz w:val="18"/>
          <w:lang w:val="en"/>
        </w:rPr>
        <w:t xml:space="preserve">Learning Agreement is to provide a transparent and efficient preparation of the study period abroad and to ensure that the student will receive recognition in his/her degree for the educational components successfully completed abroad.   </w:t>
      </w:r>
    </w:p>
    <w:p w:rsidR="00A7203B" w:rsidRPr="00F24CAE" w:rsidRDefault="00A7203B" w:rsidP="00A7203B">
      <w:pPr>
        <w:keepNext/>
        <w:keepLines/>
        <w:spacing w:after="120" w:line="276" w:lineRule="auto"/>
        <w:rPr>
          <w:rFonts w:ascii="Verdana" w:hAnsi="Verdana" w:cs="Calibri"/>
          <w:color w:val="FF0000"/>
          <w:sz w:val="18"/>
          <w:lang w:val="en-GB"/>
        </w:rPr>
      </w:pPr>
      <w:r w:rsidRPr="00F24CAE">
        <w:rPr>
          <w:rFonts w:ascii="Verdana" w:hAnsi="Verdana" w:cs="Calibri"/>
          <w:sz w:val="18"/>
          <w:lang w:val="en-GB"/>
        </w:rPr>
        <w:t xml:space="preserve">It is </w:t>
      </w:r>
      <w:r w:rsidRPr="00F24CAE">
        <w:rPr>
          <w:rFonts w:ascii="Verdana" w:hAnsi="Verdana" w:cs="Calibri"/>
          <w:sz w:val="18"/>
          <w:u w:val="single"/>
          <w:lang w:val="en-GB"/>
        </w:rPr>
        <w:t>recommended</w:t>
      </w:r>
      <w:r w:rsidRPr="00F24CAE">
        <w:rPr>
          <w:rFonts w:ascii="Verdana" w:hAnsi="Verdana" w:cs="Calibri"/>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provided that it respects certain requirements outlined in the sections below.</w:t>
      </w:r>
      <w:r w:rsidRPr="00F24CAE">
        <w:rPr>
          <w:rFonts w:ascii="Verdana" w:hAnsi="Verdana" w:cs="Calibri"/>
          <w:color w:val="FF0000"/>
          <w:sz w:val="18"/>
          <w:lang w:val="en-GB"/>
        </w:rPr>
        <w:t xml:space="preserve"> </w:t>
      </w:r>
    </w:p>
    <w:p w:rsidR="00A7203B" w:rsidRPr="00F24CAE" w:rsidRDefault="00A7203B" w:rsidP="00A7203B">
      <w:pPr>
        <w:keepNext/>
        <w:keepLines/>
        <w:spacing w:after="120" w:line="276" w:lineRule="auto"/>
        <w:rPr>
          <w:rFonts w:ascii="Verdana" w:hAnsi="Verdana" w:cs="Calibri"/>
          <w:sz w:val="18"/>
          <w:lang w:val="en-GB"/>
        </w:rPr>
      </w:pPr>
      <w:r w:rsidRPr="00F24CAE">
        <w:rPr>
          <w:rFonts w:ascii="Verdana" w:hAnsi="Verdana" w:cs="Calibri"/>
          <w:sz w:val="18"/>
          <w:lang w:val="en-GB"/>
        </w:rPr>
        <w:t>How to use the Learning Agreement:</w:t>
      </w:r>
    </w:p>
    <w:p w:rsidR="00A7203B" w:rsidRPr="00F24CAE" w:rsidRDefault="00A7203B" w:rsidP="00A7203B">
      <w:pPr>
        <w:keepNext/>
        <w:keepLines/>
        <w:spacing w:after="0" w:line="276" w:lineRule="auto"/>
        <w:rPr>
          <w:rFonts w:ascii="Verdana" w:hAnsi="Verdana" w:cs="Calibri"/>
          <w:sz w:val="18"/>
          <w:lang w:val="en-GB"/>
        </w:rPr>
      </w:pPr>
      <w:r w:rsidRPr="00F24CAE">
        <w:rPr>
          <w:rFonts w:ascii="Verdana" w:hAnsi="Verdana" w:cs="Calibri"/>
          <w:b/>
          <w:sz w:val="18"/>
          <w:lang w:val="en-GB"/>
        </w:rPr>
        <w:t>Before the mobility</w:t>
      </w:r>
      <w:r w:rsidRPr="00F24CAE">
        <w:rPr>
          <w:rFonts w:ascii="Verdana" w:hAnsi="Verdana" w:cs="Calibri"/>
          <w:sz w:val="18"/>
          <w:lang w:val="en-GB"/>
        </w:rPr>
        <w:t>, it is necessary to fill in page 1 with information on the student, the sending and the receiving institutions and the three parties have to agree on the section to be completed before the mobility. On page 1, all the information mentioned will have to be encoded in the Mobility Tool. 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A7203B" w:rsidRPr="00F24CAE" w:rsidRDefault="00A7203B" w:rsidP="00A7203B">
      <w:pPr>
        <w:keepNext/>
        <w:keepLines/>
        <w:spacing w:after="0" w:line="276" w:lineRule="auto"/>
        <w:rPr>
          <w:rFonts w:ascii="Verdana" w:hAnsi="Verdana" w:cs="Calibri"/>
          <w:sz w:val="18"/>
          <w:lang w:val="en-GB"/>
        </w:rPr>
      </w:pPr>
    </w:p>
    <w:p w:rsidR="00A7203B" w:rsidRPr="00F24CAE" w:rsidRDefault="00A7203B" w:rsidP="00A7203B">
      <w:pPr>
        <w:keepNext/>
        <w:keepLines/>
        <w:spacing w:line="276" w:lineRule="auto"/>
        <w:rPr>
          <w:rFonts w:ascii="Verdana" w:hAnsi="Verdana" w:cs="Calibri"/>
          <w:sz w:val="18"/>
          <w:lang w:val="en-GB"/>
        </w:rPr>
      </w:pPr>
      <w:r w:rsidRPr="00F24CAE">
        <w:rPr>
          <w:rFonts w:ascii="Verdana" w:hAnsi="Verdana" w:cs="Calibri"/>
          <w:sz w:val="18"/>
          <w:lang w:val="en-GB"/>
        </w:rPr>
        <w:t xml:space="preserve">The section to be completed </w:t>
      </w:r>
      <w:r w:rsidRPr="00F24CAE">
        <w:rPr>
          <w:rFonts w:ascii="Verdana" w:hAnsi="Verdana" w:cs="Calibri"/>
          <w:b/>
          <w:sz w:val="18"/>
          <w:lang w:val="en-GB"/>
        </w:rPr>
        <w:t xml:space="preserve">during the mobility </w:t>
      </w:r>
      <w:r w:rsidRPr="00F24CAE">
        <w:rPr>
          <w:rFonts w:ascii="Verdana" w:hAnsi="Verdana" w:cs="Calibri"/>
          <w:sz w:val="18"/>
          <w:lang w:val="en-GB"/>
        </w:rPr>
        <w:t>should only be used if there are changes in the responsible persons or in case it is necessary to introduce changes to the original mobility programme. This section and the section before mobility should always be kept together in all communications.</w:t>
      </w:r>
    </w:p>
    <w:p w:rsidR="00A7203B" w:rsidRPr="00F24CAE" w:rsidRDefault="00A7203B" w:rsidP="00A7203B">
      <w:pPr>
        <w:pStyle w:val="CommentText"/>
        <w:spacing w:after="0" w:line="276" w:lineRule="auto"/>
        <w:rPr>
          <w:rFonts w:ascii="Verdana" w:hAnsi="Verdana" w:cs="Calibri"/>
          <w:color w:val="FF0000"/>
          <w:sz w:val="18"/>
          <w:szCs w:val="16"/>
          <w:lang w:val="en-GB"/>
        </w:rPr>
      </w:pPr>
      <w:r w:rsidRPr="00F24CAE">
        <w:rPr>
          <w:rFonts w:ascii="Verdana" w:hAnsi="Verdana" w:cs="Calibri"/>
          <w:b/>
          <w:sz w:val="18"/>
          <w:lang w:val="en-GB"/>
        </w:rPr>
        <w:t>After the mobility</w:t>
      </w:r>
      <w:r w:rsidRPr="00F24CAE">
        <w:rPr>
          <w:rFonts w:ascii="Verdana" w:hAnsi="Verdana" w:cs="Calibri"/>
          <w:sz w:val="18"/>
          <w:lang w:val="en-GB"/>
        </w:rPr>
        <w:t>, the receiving institution should send a Transcript of Records to the student and the sending institution. Finally the sending institution should issue a Transcript of Records to the student or record the</w:t>
      </w:r>
      <w:r w:rsidRPr="00F24CAE">
        <w:rPr>
          <w:rFonts w:ascii="Verdana" w:hAnsi="Verdana" w:cs="Calibri"/>
          <w:color w:val="FF0000"/>
          <w:sz w:val="18"/>
          <w:lang w:val="en-GB"/>
        </w:rPr>
        <w:t xml:space="preserve"> </w:t>
      </w:r>
      <w:r w:rsidRPr="00F24CAE">
        <w:rPr>
          <w:rFonts w:ascii="Verdana" w:hAnsi="Verdana" w:cs="Calibri"/>
          <w:sz w:val="18"/>
          <w:lang w:val="en-GB"/>
        </w:rPr>
        <w:t>results</w:t>
      </w:r>
      <w:r w:rsidRPr="00F24CAE">
        <w:rPr>
          <w:rFonts w:ascii="Verdana" w:hAnsi="Verdana" w:cs="Calibri"/>
          <w:color w:val="FF0000"/>
          <w:sz w:val="18"/>
          <w:lang w:val="en-GB"/>
        </w:rPr>
        <w:t xml:space="preserve"> </w:t>
      </w:r>
      <w:r w:rsidRPr="00F24CAE">
        <w:rPr>
          <w:rFonts w:ascii="Verdana" w:hAnsi="Verdana" w:cs="Calibri"/>
          <w:sz w:val="18"/>
          <w:lang w:val="en-GB"/>
        </w:rPr>
        <w:t>in a database ac</w:t>
      </w:r>
      <w:r w:rsidRPr="00F24CAE">
        <w:rPr>
          <w:rFonts w:ascii="Verdana" w:hAnsi="Verdana" w:cs="Calibri"/>
          <w:sz w:val="18"/>
          <w:szCs w:val="16"/>
          <w:lang w:val="en-GB"/>
        </w:rPr>
        <w:t>cessible to the student.</w:t>
      </w:r>
    </w:p>
    <w:p w:rsidR="00A7203B" w:rsidRPr="005E77B1" w:rsidRDefault="00A7203B" w:rsidP="00A7203B">
      <w:pPr>
        <w:pStyle w:val="CommentText"/>
        <w:spacing w:after="0" w:line="276" w:lineRule="auto"/>
        <w:rPr>
          <w:rFonts w:ascii="Verdana" w:hAnsi="Verdana" w:cs="Calibri"/>
          <w:color w:val="FF0000"/>
          <w:sz w:val="16"/>
          <w:szCs w:val="16"/>
          <w:lang w:val="en-GB"/>
        </w:rPr>
      </w:pPr>
    </w:p>
    <w:p w:rsidR="00A7203B" w:rsidRPr="00F24CAE" w:rsidRDefault="00A7203B" w:rsidP="00A7203B">
      <w:pPr>
        <w:keepNext/>
        <w:keepLines/>
        <w:rPr>
          <w:rFonts w:ascii="Verdana" w:hAnsi="Verdana" w:cs="Calibri"/>
          <w:b/>
          <w:color w:val="002060"/>
          <w:sz w:val="22"/>
          <w:szCs w:val="22"/>
          <w:lang w:val="en-GB"/>
        </w:rPr>
      </w:pPr>
      <w:r w:rsidRPr="00F24CAE">
        <w:rPr>
          <w:rFonts w:ascii="Verdana" w:hAnsi="Verdana" w:cs="Calibri"/>
          <w:b/>
          <w:color w:val="002060"/>
          <w:sz w:val="22"/>
          <w:szCs w:val="22"/>
          <w:lang w:val="en-GB"/>
        </w:rPr>
        <w:t xml:space="preserve">PROPOSED </w:t>
      </w:r>
      <w:r w:rsidRPr="00F24CAE">
        <w:rPr>
          <w:rFonts w:ascii="Verdana" w:hAnsi="Verdana" w:cs="Calibri"/>
          <w:b/>
          <w:color w:val="002060"/>
          <w:sz w:val="20"/>
          <w:szCs w:val="22"/>
          <w:lang w:val="en-GB"/>
        </w:rPr>
        <w:t>MOBILITY</w:t>
      </w:r>
      <w:r w:rsidRPr="00F24CAE">
        <w:rPr>
          <w:rFonts w:ascii="Verdana" w:hAnsi="Verdana" w:cs="Calibri"/>
          <w:b/>
          <w:color w:val="002060"/>
          <w:sz w:val="22"/>
          <w:szCs w:val="22"/>
          <w:lang w:val="en-GB"/>
        </w:rPr>
        <w:t xml:space="preserve"> PROGRAMME</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The proposed mobility programme includes the indicative start and end months of the agreed study programme that the student will carry out abroad.</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Learning Agreement must include </w:t>
      </w:r>
      <w:r w:rsidRPr="00F24CAE">
        <w:rPr>
          <w:rFonts w:ascii="Verdana" w:hAnsi="Verdana" w:cs="Calibri"/>
          <w:b/>
          <w:sz w:val="18"/>
          <w:szCs w:val="16"/>
          <w:lang w:val="en-GB"/>
        </w:rPr>
        <w:t xml:space="preserve">all the educational components </w:t>
      </w:r>
      <w:r w:rsidRPr="00F24CAE">
        <w:rPr>
          <w:rFonts w:ascii="Verdana" w:hAnsi="Verdana"/>
          <w:b/>
          <w:sz w:val="18"/>
          <w:szCs w:val="16"/>
          <w:lang w:val="en-US"/>
        </w:rPr>
        <w:t>t</w:t>
      </w:r>
      <w:r w:rsidRPr="00F24CAE">
        <w:rPr>
          <w:rFonts w:ascii="Verdana" w:hAnsi="Verdana" w:cs="Calibri"/>
          <w:b/>
          <w:sz w:val="18"/>
          <w:szCs w:val="16"/>
          <w:lang w:val="en-GB"/>
        </w:rPr>
        <w:t>o be carried out by the student</w:t>
      </w:r>
      <w:r w:rsidRPr="00F24CAE">
        <w:rPr>
          <w:rFonts w:ascii="Verdana" w:hAnsi="Verdana" w:cs="Calibri"/>
          <w:sz w:val="18"/>
          <w:szCs w:val="16"/>
          <w:lang w:val="en-GB"/>
        </w:rPr>
        <w:t xml:space="preserve"> at the receiving institution (in </w:t>
      </w:r>
      <w:r w:rsidRPr="00F24CAE">
        <w:rPr>
          <w:rFonts w:ascii="Verdana" w:hAnsi="Verdana" w:cs="Calibri"/>
          <w:b/>
          <w:sz w:val="18"/>
          <w:szCs w:val="16"/>
          <w:lang w:val="en-GB"/>
        </w:rPr>
        <w:t>table A</w:t>
      </w:r>
      <w:r w:rsidRPr="00F24CAE">
        <w:rPr>
          <w:rFonts w:ascii="Verdana" w:hAnsi="Verdana" w:cs="Calibri"/>
          <w:sz w:val="18"/>
          <w:szCs w:val="16"/>
          <w:lang w:val="en-GB"/>
        </w:rPr>
        <w:t xml:space="preserve">) and it must contain as well the group of educational components that will be replaced in his/her degree by the sending institution (in </w:t>
      </w:r>
      <w:r w:rsidRPr="00F24CAE">
        <w:rPr>
          <w:rFonts w:ascii="Verdana" w:hAnsi="Verdana" w:cs="Calibri"/>
          <w:b/>
          <w:sz w:val="18"/>
          <w:szCs w:val="16"/>
          <w:lang w:val="en-GB"/>
        </w:rPr>
        <w:t>table B</w:t>
      </w:r>
      <w:r w:rsidRPr="00F24CAE">
        <w:rPr>
          <w:rFonts w:ascii="Verdana" w:hAnsi="Verdana" w:cs="Calibri"/>
          <w:sz w:val="18"/>
          <w:szCs w:val="16"/>
          <w:lang w:val="en-GB"/>
        </w:rPr>
        <w:t xml:space="preserve">) upon successful completion of the study programme abroad. Additional rows can be added as needed to tables A and B. Additional columns can also be added, for example, to specify the study cycle-level of the educational component. The presentation of this document may also be adapted by the institutions according to their specific needs. However, </w:t>
      </w:r>
      <w:r w:rsidRPr="00F24CAE">
        <w:rPr>
          <w:rFonts w:ascii="Verdana" w:hAnsi="Verdana" w:cs="Calibri"/>
          <w:b/>
          <w:sz w:val="18"/>
          <w:szCs w:val="16"/>
          <w:lang w:val="en-GB"/>
        </w:rPr>
        <w:t>in</w:t>
      </w:r>
      <w:r w:rsidRPr="00F24CAE">
        <w:rPr>
          <w:rFonts w:ascii="Verdana" w:hAnsi="Verdana" w:cs="Calibri"/>
          <w:sz w:val="18"/>
          <w:szCs w:val="16"/>
          <w:lang w:val="en-GB"/>
        </w:rPr>
        <w:t xml:space="preserve"> </w:t>
      </w:r>
      <w:r w:rsidRPr="00F24CAE">
        <w:rPr>
          <w:rFonts w:ascii="Verdana" w:hAnsi="Verdana" w:cs="Calibri"/>
          <w:b/>
          <w:sz w:val="18"/>
          <w:szCs w:val="16"/>
          <w:lang w:val="en-GB"/>
        </w:rPr>
        <w:t>every case,</w:t>
      </w:r>
      <w:r w:rsidRPr="00F24CAE">
        <w:rPr>
          <w:rFonts w:ascii="Verdana" w:hAnsi="Verdana" w:cs="Calibri"/>
          <w:sz w:val="18"/>
          <w:szCs w:val="16"/>
          <w:lang w:val="en-GB"/>
        </w:rPr>
        <w:t xml:space="preserve"> </w:t>
      </w:r>
      <w:r w:rsidRPr="00F24CAE">
        <w:rPr>
          <w:rFonts w:ascii="Verdana" w:hAnsi="Verdana" w:cs="Calibri"/>
          <w:b/>
          <w:sz w:val="18"/>
          <w:szCs w:val="16"/>
          <w:lang w:val="en-GB"/>
        </w:rPr>
        <w:t>the two tables A and B must be kept separated</w:t>
      </w:r>
      <w:r w:rsidRPr="00F24CAE">
        <w:rPr>
          <w:rFonts w:ascii="Verdana" w:hAnsi="Verdana" w:cs="Calibri"/>
          <w:sz w:val="18"/>
          <w:szCs w:val="16"/>
          <w:lang w:val="en-GB"/>
        </w:rPr>
        <w:t>,</w:t>
      </w:r>
      <w:r w:rsidRPr="00F24CAE">
        <w:rPr>
          <w:rFonts w:ascii="Verdana" w:hAnsi="Verdana" w:cs="Calibri"/>
          <w:b/>
          <w:sz w:val="18"/>
          <w:szCs w:val="16"/>
          <w:lang w:val="en-GB"/>
        </w:rPr>
        <w:t xml:space="preserve"> </w:t>
      </w:r>
      <w:r w:rsidRPr="00F24CAE">
        <w:rPr>
          <w:rFonts w:ascii="Verdana" w:hAnsi="Verdana" w:cs="Calibri"/>
          <w:sz w:val="18"/>
          <w:szCs w:val="16"/>
          <w:lang w:val="en-GB"/>
        </w:rPr>
        <w:t>i.e. they cannot be merged</w:t>
      </w:r>
      <w:r w:rsidRPr="00F24CAE">
        <w:rPr>
          <w:rFonts w:ascii="Verdana" w:hAnsi="Verdana" w:cs="Calibri"/>
          <w:b/>
          <w:sz w:val="18"/>
          <w:szCs w:val="16"/>
          <w:lang w:val="en-GB"/>
        </w:rPr>
        <w:t>.</w:t>
      </w:r>
      <w:r w:rsidRPr="00F24CAE">
        <w:rPr>
          <w:rFonts w:ascii="Verdana" w:hAnsi="Verdana" w:cs="Calibri"/>
          <w:sz w:val="18"/>
          <w:szCs w:val="16"/>
          <w:lang w:val="en-GB"/>
        </w:rPr>
        <w:t xml:space="preserve"> The objective is to make clear that there needs to be no one to one correspondence between the courses followed abroad and the ones replaced at the sending institutions. The aim is rather that a </w:t>
      </w:r>
      <w:r w:rsidRPr="00F24CAE">
        <w:rPr>
          <w:rFonts w:ascii="Verdana" w:hAnsi="Verdana" w:cs="Calibri"/>
          <w:sz w:val="18"/>
          <w:szCs w:val="16"/>
          <w:u w:val="single"/>
          <w:lang w:val="en-GB"/>
        </w:rPr>
        <w:t>group</w:t>
      </w:r>
      <w:r w:rsidRPr="00F24CAE">
        <w:rPr>
          <w:rFonts w:ascii="Verdana" w:hAnsi="Verdana" w:cs="Calibri"/>
          <w:sz w:val="18"/>
          <w:szCs w:val="16"/>
          <w:lang w:val="en-GB"/>
        </w:rPr>
        <w:t xml:space="preserve"> of learning outcomes achieved abroad replaces a </w:t>
      </w:r>
      <w:r w:rsidRPr="00F24CAE">
        <w:rPr>
          <w:rFonts w:ascii="Verdana" w:hAnsi="Verdana" w:cs="Calibri"/>
          <w:sz w:val="18"/>
          <w:szCs w:val="16"/>
          <w:u w:val="single"/>
          <w:lang w:val="en-GB"/>
        </w:rPr>
        <w:t>group</w:t>
      </w:r>
      <w:r w:rsidRPr="00F24CAE">
        <w:rPr>
          <w:rFonts w:ascii="Verdana" w:hAnsi="Verdana" w:cs="Calibri"/>
          <w:sz w:val="18"/>
          <w:szCs w:val="16"/>
          <w:lang w:val="en-GB"/>
        </w:rPr>
        <w:t xml:space="preserve"> of learning outcomes at the sending institution, without having a one to one correspondence between particular modules or courses. </w:t>
      </w:r>
    </w:p>
    <w:p w:rsidR="00A7203B" w:rsidRPr="00317704" w:rsidRDefault="00A7203B" w:rsidP="00A7203B">
      <w:pPr>
        <w:pStyle w:val="EndnoteText"/>
        <w:spacing w:after="120" w:line="276" w:lineRule="auto"/>
        <w:rPr>
          <w:rFonts w:ascii="Verdana" w:eastAsia="Verdana" w:hAnsi="Verdana" w:cs="Verdana"/>
          <w:sz w:val="18"/>
          <w:szCs w:val="18"/>
          <w:lang w:val="en-US"/>
        </w:rPr>
      </w:pPr>
      <w:r w:rsidRPr="00317704">
        <w:rPr>
          <w:rFonts w:ascii="Verdana" w:hAnsi="Verdana" w:cs="Calibri"/>
          <w:sz w:val="18"/>
          <w:szCs w:val="18"/>
          <w:lang w:val="en-GB"/>
        </w:rPr>
        <w:t>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w:t>
      </w:r>
      <w:r w:rsidRPr="00317704">
        <w:rPr>
          <w:rFonts w:ascii="Calibri" w:hAnsi="Calibri" w:cs="Calibri"/>
          <w:sz w:val="18"/>
          <w:szCs w:val="18"/>
          <w:lang w:val="en-US"/>
        </w:rPr>
        <w:t xml:space="preserve"> </w:t>
      </w:r>
      <w:r w:rsidRPr="00317704">
        <w:rPr>
          <w:rFonts w:ascii="Verdana" w:hAnsi="Verdana" w:cs="Calibri"/>
          <w:sz w:val="18"/>
          <w:szCs w:val="18"/>
          <w:lang w:val="en-GB"/>
        </w:rPr>
        <w:t xml:space="preserve">educational components beyond those required for his/her degree programme, these additional credits must also be listed in the study programme outlined in table A.  </w:t>
      </w:r>
    </w:p>
    <w:p w:rsidR="00A7203B" w:rsidRDefault="00A7203B" w:rsidP="00A7203B">
      <w:pPr>
        <w:pStyle w:val="EndnoteText"/>
        <w:spacing w:after="0" w:line="276" w:lineRule="auto"/>
        <w:rPr>
          <w:rFonts w:ascii="Verdana" w:hAnsi="Verdana" w:cs="Calibri"/>
          <w:sz w:val="16"/>
          <w:szCs w:val="16"/>
          <w:lang w:val="en-GB"/>
        </w:rPr>
      </w:pPr>
      <w:r w:rsidRPr="00F24CAE">
        <w:rPr>
          <w:rFonts w:ascii="Verdana" w:hAnsi="Verdana" w:cs="Calibri"/>
          <w:sz w:val="18"/>
          <w:szCs w:val="16"/>
          <w:lang w:val="en-GB"/>
        </w:rPr>
        <w:lastRenderedPageBreak/>
        <w:t xml:space="preserve">When mobility windows are embedded in the curriculum, it will be enough to fill in table B </w:t>
      </w:r>
      <w:r w:rsidRPr="00F24CAE">
        <w:rPr>
          <w:rFonts w:ascii="Verdana" w:hAnsi="Verdana" w:cs="Calibri"/>
          <w:sz w:val="18"/>
          <w:lang w:val="en-GB"/>
        </w:rPr>
        <w:t>with a single line as described below</w:t>
      </w:r>
      <w:r>
        <w:rPr>
          <w:rFonts w:ascii="Verdana" w:hAnsi="Verdana" w:cs="Calibri"/>
          <w:sz w:val="16"/>
          <w:szCs w:val="16"/>
          <w:lang w:val="en-GB"/>
        </w:rPr>
        <w:t>:</w:t>
      </w:r>
    </w:p>
    <w:p w:rsidR="00A7203B" w:rsidRPr="00A7203B" w:rsidRDefault="00A7203B" w:rsidP="00A7203B">
      <w:pPr>
        <w:pStyle w:val="EndnoteText"/>
        <w:spacing w:after="0" w:line="276" w:lineRule="auto"/>
        <w:rPr>
          <w:rFonts w:ascii="Verdana" w:hAnsi="Verdana" w:cs="Calibri"/>
          <w:sz w:val="16"/>
          <w:szCs w:val="16"/>
          <w:lang w:val="en-GB"/>
        </w:rPr>
      </w:pPr>
    </w:p>
    <w:tbl>
      <w:tblPr>
        <w:tblW w:w="10080" w:type="dxa"/>
        <w:jc w:val="center"/>
        <w:tblBorders>
          <w:top w:val="single" w:sz="4" w:space="0" w:color="002060"/>
          <w:left w:val="single" w:sz="4" w:space="0" w:color="17365D"/>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66"/>
        <w:gridCol w:w="3788"/>
        <w:gridCol w:w="1462"/>
        <w:gridCol w:w="2764"/>
      </w:tblGrid>
      <w:tr w:rsidR="00A7203B" w:rsidRPr="005E77B1" w:rsidTr="00BA21CD">
        <w:trPr>
          <w:jc w:val="center"/>
        </w:trPr>
        <w:tc>
          <w:tcPr>
            <w:tcW w:w="180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A7203B" w:rsidRPr="00764333" w:rsidRDefault="00A7203B" w:rsidP="00F2726F">
            <w:pPr>
              <w:spacing w:before="120" w:after="0"/>
              <w:rPr>
                <w:rFonts w:ascii="Verdana" w:hAnsi="Verdana" w:cs="Calibri"/>
                <w:b/>
                <w:color w:val="FFFFFF"/>
                <w:sz w:val="16"/>
                <w:szCs w:val="16"/>
                <w:lang w:val="en-GB"/>
              </w:rPr>
            </w:pPr>
            <w:r w:rsidRPr="00764333">
              <w:rPr>
                <w:rFonts w:ascii="Verdana" w:hAnsi="Verdana" w:cs="Calibri"/>
                <w:b/>
                <w:color w:val="FFFFFF"/>
                <w:sz w:val="16"/>
                <w:szCs w:val="16"/>
                <w:lang w:val="en-GB"/>
              </w:rPr>
              <w:t>Semester [autumn / spring]</w:t>
            </w:r>
            <w:r w:rsidRPr="00764333">
              <w:rPr>
                <w:rFonts w:ascii="Verdana" w:hAnsi="Verdana" w:cs="Calibri"/>
                <w:b/>
                <w:color w:val="FFFFFF"/>
                <w:sz w:val="16"/>
                <w:szCs w:val="16"/>
                <w:lang w:val="en-GB"/>
              </w:rPr>
              <w:br/>
              <w:t>[or term]</w:t>
            </w:r>
          </w:p>
        </w:tc>
        <w:tc>
          <w:tcPr>
            <w:tcW w:w="2410"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pStyle w:val="CommentText"/>
              <w:spacing w:before="120" w:after="120"/>
              <w:rPr>
                <w:rFonts w:ascii="Verdana" w:hAnsi="Verdana" w:cs="Calibri"/>
                <w:i/>
                <w:sz w:val="16"/>
                <w:szCs w:val="16"/>
                <w:lang w:val="en-US"/>
              </w:rPr>
            </w:pPr>
            <w:r w:rsidRPr="005E77B1">
              <w:rPr>
                <w:rFonts w:ascii="Verdana" w:hAnsi="Verdana" w:cs="Calibri"/>
                <w:i/>
                <w:sz w:val="16"/>
                <w:szCs w:val="16"/>
                <w:lang w:val="en-US"/>
              </w:rPr>
              <w:t>Mobility window</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r>
    </w:tbl>
    <w:p w:rsidR="00A7203B" w:rsidRDefault="00A7203B" w:rsidP="00A7203B">
      <w:pPr>
        <w:pStyle w:val="EndnoteText"/>
        <w:spacing w:after="0"/>
        <w:rPr>
          <w:rFonts w:ascii="Verdana" w:hAnsi="Verdana" w:cs="Calibri"/>
          <w:szCs w:val="16"/>
          <w:lang w:val="en-GB"/>
        </w:rPr>
      </w:pPr>
    </w:p>
    <w:p w:rsidR="00A7203B" w:rsidRPr="00F24CAE" w:rsidRDefault="00A7203B" w:rsidP="00A7203B">
      <w:pPr>
        <w:pStyle w:val="EndnoteText"/>
        <w:spacing w:after="0"/>
        <w:rPr>
          <w:rFonts w:ascii="Verdana" w:hAnsi="Verdana" w:cs="Calibri"/>
          <w:sz w:val="18"/>
          <w:szCs w:val="16"/>
          <w:lang w:val="en-GB"/>
        </w:rPr>
      </w:pPr>
      <w:r w:rsidRPr="00F24CAE">
        <w:rPr>
          <w:rFonts w:ascii="Verdana" w:hAnsi="Verdana" w:cs="Calibri"/>
          <w:sz w:val="18"/>
          <w:szCs w:val="16"/>
          <w:lang w:val="en-GB"/>
        </w:rPr>
        <w:t>Otherwise, the group of components will be included in Table B as follows:</w:t>
      </w:r>
    </w:p>
    <w:p w:rsidR="00A7203B" w:rsidRPr="00764333" w:rsidRDefault="00A7203B" w:rsidP="00A7203B">
      <w:pPr>
        <w:pStyle w:val="EndnoteText"/>
        <w:spacing w:after="0"/>
        <w:rPr>
          <w:rFonts w:ascii="Verdana" w:hAnsi="Verdana" w:cs="Calibri"/>
          <w:szCs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66"/>
        <w:gridCol w:w="3788"/>
        <w:gridCol w:w="1462"/>
        <w:gridCol w:w="2764"/>
      </w:tblGrid>
      <w:tr w:rsidR="00A7203B" w:rsidRPr="005E77B1" w:rsidTr="00BA21CD">
        <w:trPr>
          <w:jc w:val="center"/>
        </w:trPr>
        <w:tc>
          <w:tcPr>
            <w:tcW w:w="180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A7203B" w:rsidRPr="00764333" w:rsidRDefault="00A7203B" w:rsidP="00F2726F">
            <w:pPr>
              <w:spacing w:before="120" w:after="0"/>
              <w:rPr>
                <w:rFonts w:ascii="Verdana" w:hAnsi="Verdana" w:cs="Calibri"/>
                <w:b/>
                <w:color w:val="FFFFFF"/>
                <w:sz w:val="16"/>
                <w:szCs w:val="16"/>
                <w:lang w:val="en-GB"/>
              </w:rPr>
            </w:pPr>
            <w:r w:rsidRPr="00764333">
              <w:rPr>
                <w:rFonts w:ascii="Verdana" w:hAnsi="Verdana" w:cs="Calibri"/>
                <w:b/>
                <w:color w:val="FFFFFF"/>
                <w:sz w:val="16"/>
                <w:szCs w:val="16"/>
                <w:lang w:val="en-GB"/>
              </w:rPr>
              <w:t>Semester [autumn / spring]</w:t>
            </w:r>
            <w:r w:rsidRPr="00764333">
              <w:rPr>
                <w:rFonts w:ascii="Verdana" w:hAnsi="Verdana" w:cs="Calibri"/>
                <w:b/>
                <w:color w:val="FFFFFF"/>
                <w:sz w:val="16"/>
                <w:szCs w:val="16"/>
                <w:lang w:val="en-GB"/>
              </w:rPr>
              <w:br/>
              <w:t>[or term]</w:t>
            </w:r>
          </w:p>
        </w:tc>
        <w:tc>
          <w:tcPr>
            <w:tcW w:w="2410"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Number of ECTS* credits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Course x</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10</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 xml:space="preserve">Module y </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 xml:space="preserve">10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Laboratory work</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10</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pStyle w:val="CommentText"/>
              <w:spacing w:before="120" w:after="120"/>
              <w:rPr>
                <w:rFonts w:ascii="Verdana" w:hAnsi="Verdana" w:cs="Calibri"/>
                <w:i/>
                <w:sz w:val="16"/>
                <w:szCs w:val="16"/>
                <w:lang w:val="en-US"/>
              </w:rPr>
            </w:pP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r>
    </w:tbl>
    <w:p w:rsidR="00A7203B" w:rsidRPr="005E77B1" w:rsidRDefault="00A7203B" w:rsidP="00A7203B">
      <w:pPr>
        <w:pStyle w:val="EndnoteText"/>
        <w:spacing w:after="0"/>
        <w:rPr>
          <w:rFonts w:ascii="Verdana" w:hAnsi="Verdana" w:cs="Calibri"/>
          <w:sz w:val="16"/>
          <w:szCs w:val="16"/>
          <w:lang w:val="en-GB"/>
        </w:rPr>
      </w:pP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sending institution must </w:t>
      </w:r>
      <w:r w:rsidRPr="00F24CAE">
        <w:rPr>
          <w:rFonts w:ascii="Verdana" w:hAnsi="Verdana" w:cs="Calibri"/>
          <w:b/>
          <w:sz w:val="18"/>
          <w:szCs w:val="16"/>
          <w:lang w:val="en-GB"/>
        </w:rPr>
        <w:t>fully recognise the number of ECTS</w:t>
      </w:r>
      <w:r w:rsidRPr="00F24CAE">
        <w:rPr>
          <w:rFonts w:ascii="Verdana" w:hAnsi="Verdana"/>
          <w:sz w:val="18"/>
          <w:szCs w:val="16"/>
          <w:lang w:val="en-GB"/>
        </w:rPr>
        <w:t>*</w:t>
      </w:r>
      <w:r w:rsidRPr="00F24CAE">
        <w:rPr>
          <w:rFonts w:ascii="Verdana" w:hAnsi="Verdana" w:cs="Calibri"/>
          <w:b/>
          <w:sz w:val="18"/>
          <w:szCs w:val="16"/>
          <w:lang w:val="en-GB"/>
        </w:rPr>
        <w:t xml:space="preserve"> credits contained in table A</w:t>
      </w:r>
      <w:r w:rsidRPr="00F24CAE">
        <w:rPr>
          <w:rFonts w:ascii="Verdana" w:hAnsi="Verdana" w:cs="Calibri"/>
          <w:sz w:val="18"/>
          <w:szCs w:val="16"/>
          <w:lang w:val="en-GB"/>
        </w:rPr>
        <w:t xml:space="preserve">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some of the credits gained abroad.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provided in the Learning Agreement.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student will commit to reach a certain </w:t>
      </w:r>
      <w:r w:rsidRPr="00F24CAE">
        <w:rPr>
          <w:rFonts w:ascii="Verdana" w:hAnsi="Verdana" w:cs="Calibri"/>
          <w:b/>
          <w:sz w:val="18"/>
          <w:szCs w:val="16"/>
          <w:lang w:val="en-GB"/>
        </w:rPr>
        <w:t>level of</w:t>
      </w:r>
      <w:r w:rsidRPr="00F24CAE">
        <w:rPr>
          <w:rFonts w:ascii="Verdana" w:hAnsi="Verdana" w:cs="Calibri"/>
          <w:sz w:val="18"/>
          <w:szCs w:val="16"/>
          <w:lang w:val="en-GB"/>
        </w:rPr>
        <w:t xml:space="preserve"> </w:t>
      </w:r>
      <w:r w:rsidRPr="00F24CAE">
        <w:rPr>
          <w:rFonts w:ascii="Verdana" w:hAnsi="Verdana" w:cs="Calibri"/>
          <w:b/>
          <w:sz w:val="18"/>
          <w:szCs w:val="16"/>
          <w:lang w:val="en-GB"/>
        </w:rPr>
        <w:t>language competence</w:t>
      </w:r>
      <w:r w:rsidRPr="00F24CAE">
        <w:rPr>
          <w:rFonts w:ascii="Verdana" w:hAnsi="Verdana" w:cs="Calibri"/>
          <w:sz w:val="18"/>
          <w:szCs w:val="16"/>
          <w:lang w:val="en-GB"/>
        </w:rPr>
        <w:t xml:space="preserve"> in the main language of instruction by the start of the study period. 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In case the student would not already</w:t>
      </w:r>
      <w:r w:rsidRPr="00F24CAE" w:rsidDel="007A1A4A">
        <w:rPr>
          <w:rFonts w:ascii="Verdana" w:hAnsi="Verdana" w:cs="Calibri"/>
          <w:sz w:val="18"/>
          <w:szCs w:val="16"/>
          <w:lang w:val="en-GB"/>
        </w:rPr>
        <w:t xml:space="preserve"> </w:t>
      </w:r>
      <w:r w:rsidRPr="00F24CAE">
        <w:rPr>
          <w:rFonts w:ascii="Verdana" w:hAnsi="Verdana" w:cs="Calibri"/>
          <w:sz w:val="18"/>
          <w:szCs w:val="16"/>
          <w:lang w:val="en-GB"/>
        </w:rPr>
        <w:t xml:space="preserve">have this level when he/she signs the Learning Agreement, he/she commits to reach it with the support to be provided by the sending or receiving institution (either </w:t>
      </w:r>
      <w:r w:rsidRPr="00F24CAE">
        <w:rPr>
          <w:rFonts w:ascii="Verdana" w:hAnsi="Verdana" w:cs="Calibri"/>
          <w:sz w:val="16"/>
          <w:szCs w:val="16"/>
          <w:lang w:val="en-GB"/>
        </w:rPr>
        <w:t xml:space="preserve">with </w:t>
      </w:r>
      <w:r w:rsidRPr="00F24CAE">
        <w:rPr>
          <w:rFonts w:ascii="Verdana" w:hAnsi="Verdana" w:cs="Calibri"/>
          <w:sz w:val="18"/>
          <w:szCs w:val="16"/>
          <w:lang w:val="en-GB"/>
        </w:rPr>
        <w:t xml:space="preserve">courses that can be funded by the organisational support grant or with the Erasmus+ online tutored courses).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All parties must </w:t>
      </w:r>
      <w:r w:rsidRPr="00F24CAE">
        <w:rPr>
          <w:rFonts w:ascii="Verdana" w:hAnsi="Verdana" w:cs="Calibri"/>
          <w:b/>
          <w:sz w:val="18"/>
          <w:szCs w:val="16"/>
          <w:lang w:val="en-GB"/>
        </w:rPr>
        <w:t>sign the document</w:t>
      </w:r>
      <w:r w:rsidRPr="00F24CAE">
        <w:rPr>
          <w:rFonts w:ascii="Verdana" w:hAnsi="Verdana" w:cs="Calibri"/>
          <w:sz w:val="18"/>
          <w:szCs w:val="16"/>
          <w:lang w:val="en-GB"/>
        </w:rPr>
        <w:t>; however, it is not compulsory to circulate papers with original signatures, scanned copies of signatures or digital signatures may be accepted, depending on the national legislation.</w:t>
      </w:r>
    </w:p>
    <w:p w:rsidR="00A7203B" w:rsidRPr="00F24CAE" w:rsidRDefault="00A7203B" w:rsidP="00A7203B">
      <w:pPr>
        <w:pStyle w:val="CommentText"/>
        <w:numPr>
          <w:ilvl w:val="0"/>
          <w:numId w:val="2"/>
        </w:numPr>
        <w:spacing w:after="0" w:line="276" w:lineRule="auto"/>
        <w:ind w:left="0" w:firstLine="0"/>
        <w:rPr>
          <w:rFonts w:ascii="Verdana" w:hAnsi="Verdana"/>
          <w:sz w:val="18"/>
          <w:szCs w:val="16"/>
          <w:lang w:val="en-GB"/>
        </w:rPr>
      </w:pPr>
      <w:r w:rsidRPr="00F24CAE">
        <w:rPr>
          <w:rFonts w:ascii="Verdana" w:hAnsi="Verdana"/>
          <w:sz w:val="18"/>
          <w:szCs w:val="16"/>
          <w:lang w:val="en-GB"/>
        </w:rPr>
        <w:t xml:space="preserve">In countries where the "ECTS" system it is not in place, in particular for institutions located in partner countries not participating in the Bologna process, "ECTS" needs to be replaced in all tables by </w:t>
      </w:r>
      <w:r w:rsidRPr="00F24CAE">
        <w:rPr>
          <w:rFonts w:ascii="Verdana" w:hAnsi="Verdana"/>
          <w:sz w:val="18"/>
          <w:szCs w:val="16"/>
          <w:lang w:val="en-GB"/>
        </w:rPr>
        <w:lastRenderedPageBreak/>
        <w:t>the name of the equivalent system that is used and a weblink to an explanation to the system should be added.</w:t>
      </w:r>
    </w:p>
    <w:p w:rsidR="00A7203B" w:rsidRPr="00764333" w:rsidRDefault="00A7203B" w:rsidP="00A7203B">
      <w:pPr>
        <w:pStyle w:val="CommentText"/>
        <w:spacing w:after="0" w:line="276" w:lineRule="auto"/>
        <w:rPr>
          <w:rFonts w:ascii="Verdana" w:hAnsi="Verdana"/>
          <w:szCs w:val="16"/>
          <w:lang w:val="en-GB"/>
        </w:rPr>
      </w:pPr>
    </w:p>
    <w:p w:rsidR="00A7203B" w:rsidRPr="00F24CAE" w:rsidRDefault="00A7203B" w:rsidP="00A7203B">
      <w:pPr>
        <w:pStyle w:val="Heading4"/>
        <w:keepNext w:val="0"/>
        <w:numPr>
          <w:ilvl w:val="0"/>
          <w:numId w:val="0"/>
        </w:numPr>
        <w:spacing w:after="0"/>
        <w:rPr>
          <w:rFonts w:ascii="Verdana" w:hAnsi="Verdana" w:cs="Calibri"/>
          <w:b/>
          <w:color w:val="002060"/>
          <w:sz w:val="22"/>
          <w:szCs w:val="22"/>
          <w:lang w:val="en-GB"/>
        </w:rPr>
      </w:pPr>
      <w:r w:rsidRPr="00F24CAE">
        <w:rPr>
          <w:rFonts w:ascii="Verdana" w:hAnsi="Verdana" w:cs="Calibri"/>
          <w:b/>
          <w:color w:val="002060"/>
          <w:sz w:val="22"/>
          <w:szCs w:val="22"/>
          <w:lang w:val="en-GB"/>
        </w:rPr>
        <w:t xml:space="preserve">CHANGES TO THE </w:t>
      </w:r>
      <w:r w:rsidRPr="00F24CAE">
        <w:rPr>
          <w:rFonts w:ascii="Verdana" w:hAnsi="Verdana" w:cs="Calibri"/>
          <w:b/>
          <w:color w:val="002060"/>
          <w:sz w:val="20"/>
          <w:szCs w:val="22"/>
          <w:lang w:val="en-GB"/>
        </w:rPr>
        <w:t>ORIGINAL</w:t>
      </w:r>
      <w:r w:rsidRPr="00F24CAE">
        <w:rPr>
          <w:rFonts w:ascii="Verdana" w:hAnsi="Verdana" w:cs="Calibri"/>
          <w:b/>
          <w:color w:val="002060"/>
          <w:sz w:val="22"/>
          <w:szCs w:val="22"/>
          <w:lang w:val="en-GB"/>
        </w:rPr>
        <w:t xml:space="preserve"> LEARNING AGREEMENT</w:t>
      </w:r>
    </w:p>
    <w:p w:rsidR="00A7203B" w:rsidRPr="00F24CAE" w:rsidRDefault="00A7203B" w:rsidP="00A7203B">
      <w:pPr>
        <w:pStyle w:val="Heading4"/>
        <w:keepNext w:val="0"/>
        <w:numPr>
          <w:ilvl w:val="0"/>
          <w:numId w:val="0"/>
        </w:numPr>
        <w:spacing w:after="0"/>
        <w:rPr>
          <w:rFonts w:ascii="Verdana" w:hAnsi="Verdana" w:cs="Calibri"/>
          <w:sz w:val="20"/>
          <w:lang w:val="en-GB"/>
        </w:rPr>
      </w:pPr>
    </w:p>
    <w:p w:rsidR="00A7203B" w:rsidRPr="00F24CAE" w:rsidRDefault="00A7203B" w:rsidP="00A7203B">
      <w:pPr>
        <w:pStyle w:val="Heading4"/>
        <w:keepNext w:val="0"/>
        <w:numPr>
          <w:ilvl w:val="0"/>
          <w:numId w:val="0"/>
        </w:numPr>
        <w:spacing w:after="0" w:line="276" w:lineRule="auto"/>
        <w:rPr>
          <w:rFonts w:ascii="Verdana" w:hAnsi="Verdana" w:cs="Calibri"/>
          <w:strike/>
          <w:sz w:val="18"/>
          <w:szCs w:val="16"/>
          <w:lang w:val="en-GB"/>
        </w:rPr>
      </w:pPr>
      <w:r w:rsidRPr="00F24CAE">
        <w:rPr>
          <w:rFonts w:ascii="Verdana" w:hAnsi="Verdana" w:cs="Calibri"/>
          <w:sz w:val="18"/>
          <w:szCs w:val="16"/>
          <w:lang w:val="en-GB"/>
        </w:rPr>
        <w:t xml:space="preserve">The section to be completed during the mobility is </w:t>
      </w:r>
      <w:r w:rsidRPr="00F24CAE">
        <w:rPr>
          <w:rFonts w:ascii="Verdana" w:hAnsi="Verdana" w:cs="Calibri"/>
          <w:b/>
          <w:sz w:val="18"/>
          <w:szCs w:val="16"/>
          <w:lang w:val="en-GB"/>
        </w:rPr>
        <w:t xml:space="preserve">needed only if changes have to be introduced into the original Learning Agreement. </w:t>
      </w:r>
      <w:r w:rsidRPr="00F24CAE">
        <w:rPr>
          <w:rFonts w:ascii="Verdana" w:hAnsi="Verdana" w:cs="Calibri"/>
          <w:sz w:val="18"/>
          <w:szCs w:val="16"/>
          <w:lang w:val="en-GB"/>
        </w:rPr>
        <w:t xml:space="preserve">In that case, the section to be completed before the mobility should be kept unchanged and changes should be described in this section.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p>
    <w:p w:rsidR="00A7203B" w:rsidRPr="00F24CAE" w:rsidRDefault="00A7203B" w:rsidP="00A7203B">
      <w:pPr>
        <w:pStyle w:val="Heading4"/>
        <w:keepNext w:val="0"/>
        <w:numPr>
          <w:ilvl w:val="0"/>
          <w:numId w:val="0"/>
        </w:numPr>
        <w:spacing w:after="120" w:line="276" w:lineRule="auto"/>
        <w:rPr>
          <w:rFonts w:ascii="Verdana" w:hAnsi="Verdana" w:cs="Calibri"/>
          <w:sz w:val="18"/>
          <w:szCs w:val="16"/>
          <w:lang w:val="en-GB"/>
        </w:rPr>
      </w:pPr>
      <w:r w:rsidRPr="00F24CAE">
        <w:rPr>
          <w:rFonts w:ascii="Verdana" w:hAnsi="Verdana" w:cs="Calibri"/>
          <w:sz w:val="18"/>
          <w:szCs w:val="16"/>
          <w:lang w:val="en-GB"/>
        </w:rPr>
        <w:t xml:space="preserve">Changes to the mobility </w:t>
      </w:r>
      <w:r w:rsidRPr="00F24CAE">
        <w:rPr>
          <w:rFonts w:ascii="Verdana" w:hAnsi="Verdana" w:cs="Calibri"/>
          <w:b/>
          <w:sz w:val="18"/>
          <w:szCs w:val="16"/>
          <w:lang w:val="en-GB"/>
        </w:rPr>
        <w:t>study programme</w:t>
      </w:r>
      <w:r w:rsidRPr="00F24CAE">
        <w:rPr>
          <w:rFonts w:ascii="Verdana" w:hAnsi="Verdana" w:cs="Calibri"/>
          <w:sz w:val="18"/>
          <w:szCs w:val="16"/>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 </w:t>
      </w:r>
    </w:p>
    <w:p w:rsidR="00A7203B" w:rsidRPr="00F24CAE" w:rsidRDefault="00A7203B" w:rsidP="00A7203B">
      <w:pPr>
        <w:pStyle w:val="Heading4"/>
        <w:keepNext w:val="0"/>
        <w:numPr>
          <w:ilvl w:val="0"/>
          <w:numId w:val="0"/>
        </w:numPr>
        <w:spacing w:after="120" w:line="276" w:lineRule="auto"/>
        <w:rPr>
          <w:rFonts w:ascii="Verdana" w:hAnsi="Verdana" w:cs="Calibri"/>
          <w:sz w:val="18"/>
          <w:szCs w:val="16"/>
          <w:lang w:val="en-GB"/>
        </w:rPr>
      </w:pPr>
      <w:r w:rsidRPr="00F24CAE">
        <w:rPr>
          <w:rFonts w:ascii="Verdana" w:hAnsi="Verdana" w:cs="Calibri"/>
          <w:sz w:val="18"/>
          <w:szCs w:val="16"/>
          <w:lang w:val="en-GB"/>
        </w:rPr>
        <w:t>Other reasons for a change can be the request for</w:t>
      </w:r>
      <w:r w:rsidRPr="00F24CAE">
        <w:rPr>
          <w:rFonts w:ascii="Verdana" w:hAnsi="Verdana" w:cs="Calibri"/>
          <w:b/>
          <w:sz w:val="18"/>
          <w:szCs w:val="16"/>
          <w:lang w:val="en-GB"/>
        </w:rPr>
        <w:t xml:space="preserve"> an extension of the</w:t>
      </w:r>
      <w:r w:rsidRPr="00F24CAE">
        <w:rPr>
          <w:rFonts w:ascii="Verdana" w:hAnsi="Verdana" w:cs="Calibri"/>
          <w:sz w:val="18"/>
          <w:szCs w:val="16"/>
          <w:lang w:val="en-GB"/>
        </w:rPr>
        <w:t xml:space="preserve"> </w:t>
      </w:r>
      <w:r w:rsidRPr="00F24CAE">
        <w:rPr>
          <w:rFonts w:ascii="Verdana" w:hAnsi="Verdana" w:cs="Calibri"/>
          <w:b/>
          <w:sz w:val="18"/>
          <w:szCs w:val="16"/>
          <w:lang w:val="en-GB"/>
        </w:rPr>
        <w:t xml:space="preserve">duration </w:t>
      </w:r>
      <w:r w:rsidRPr="00F24CAE">
        <w:rPr>
          <w:rFonts w:ascii="Verdana" w:hAnsi="Verdana" w:cs="Calibri"/>
          <w:sz w:val="18"/>
          <w:szCs w:val="16"/>
          <w:lang w:val="en-GB"/>
        </w:rPr>
        <w:t xml:space="preserve">of the mobility programme abroad. Such a request can be made by the student </w:t>
      </w:r>
      <w:r w:rsidRPr="00F24CAE">
        <w:rPr>
          <w:rFonts w:ascii="Verdana" w:hAnsi="Verdana" w:cs="Calibri"/>
          <w:sz w:val="18"/>
          <w:szCs w:val="16"/>
          <w:u w:val="single"/>
          <w:lang w:val="en-GB"/>
        </w:rPr>
        <w:t>at the latest one month before the foreseen end date</w:t>
      </w:r>
      <w:r w:rsidRPr="00F24CAE">
        <w:rPr>
          <w:rFonts w:ascii="Verdana" w:hAnsi="Verdana" w:cs="Calibri"/>
          <w:sz w:val="18"/>
          <w:szCs w:val="16"/>
          <w:lang w:val="en-GB"/>
        </w:rPr>
        <w:t xml:space="preserve">.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These </w:t>
      </w:r>
      <w:r w:rsidRPr="00F24CAE">
        <w:rPr>
          <w:rFonts w:ascii="Verdana" w:hAnsi="Verdana" w:cs="Calibri"/>
          <w:b/>
          <w:sz w:val="18"/>
          <w:szCs w:val="16"/>
          <w:lang w:val="en-GB"/>
        </w:rPr>
        <w:t xml:space="preserve">changes to the mobility study programme should be agreed by all parties within four to seven weeks </w:t>
      </w:r>
      <w:r w:rsidRPr="00F24CAE">
        <w:rPr>
          <w:rFonts w:ascii="Verdana" w:hAnsi="Verdana" w:cs="Calibri"/>
          <w:sz w:val="18"/>
          <w:szCs w:val="16"/>
          <w:lang w:val="en-GB"/>
        </w:rPr>
        <w:t xml:space="preserve">(after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 as timely as possible as well.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p>
    <w:p w:rsidR="00483D83" w:rsidRPr="00F24CAE" w:rsidRDefault="00A7203B" w:rsidP="00A7203B">
      <w:pPr>
        <w:spacing w:line="276" w:lineRule="auto"/>
        <w:rPr>
          <w:rFonts w:ascii="Verdana" w:hAnsi="Verdana" w:cs="Calibri"/>
          <w:sz w:val="18"/>
          <w:szCs w:val="16"/>
        </w:rPr>
      </w:pPr>
      <w:r w:rsidRPr="00F24CAE">
        <w:rPr>
          <w:rFonts w:ascii="Verdana" w:hAnsi="Verdana" w:cs="Calibri"/>
          <w:sz w:val="18"/>
          <w:szCs w:val="16"/>
        </w:rPr>
        <w:t xml:space="preserve">Changes to the study programme abroad should be listed in </w:t>
      </w:r>
      <w:r w:rsidRPr="00F24CAE">
        <w:rPr>
          <w:rFonts w:ascii="Verdana" w:hAnsi="Verdana" w:cs="Calibri"/>
          <w:b/>
          <w:sz w:val="18"/>
          <w:szCs w:val="16"/>
        </w:rPr>
        <w:t>table A2</w:t>
      </w:r>
      <w:r w:rsidRPr="00F24CAE">
        <w:rPr>
          <w:rFonts w:ascii="Verdana" w:hAnsi="Verdana" w:cs="Calibri"/>
          <w:sz w:val="18"/>
          <w:szCs w:val="16"/>
        </w:rPr>
        <w:t xml:space="preserve"> and, once they are agreed by all parties, the sending institution commits to fully recognise the number of ECTS credits as presented in </w:t>
      </w:r>
      <w:r w:rsidRPr="00F24CAE">
        <w:rPr>
          <w:rFonts w:ascii="Verdana" w:hAnsi="Verdana" w:cs="Calibri"/>
          <w:b/>
          <w:sz w:val="18"/>
          <w:szCs w:val="16"/>
        </w:rPr>
        <w:t>table B2</w:t>
      </w:r>
      <w:r w:rsidRPr="00F24CAE">
        <w:rPr>
          <w:rFonts w:ascii="Verdana" w:hAnsi="Verdana" w:cs="Calibri"/>
          <w:sz w:val="18"/>
          <w:szCs w:val="16"/>
        </w:rPr>
        <w:t xml:space="preserve">. Any exception to this rule should be documented in an annex of the Learning Agreement and agreed by all parties. Only if the changes described in table A2 affect the group of educational components </w:t>
      </w:r>
      <w:r w:rsidRPr="00F24CAE">
        <w:rPr>
          <w:rFonts w:ascii="Verdana" w:hAnsi="Verdana" w:cs="Calibri"/>
          <w:sz w:val="18"/>
          <w:szCs w:val="16"/>
          <w:u w:val="single"/>
        </w:rPr>
        <w:t xml:space="preserve">in the student's degree </w:t>
      </w:r>
      <w:r w:rsidRPr="00F24CAE">
        <w:rPr>
          <w:rFonts w:ascii="Verdana" w:hAnsi="Verdana" w:cs="Calibri"/>
          <w:sz w:val="18"/>
          <w:szCs w:val="16"/>
        </w:rPr>
        <w:t xml:space="preserve">(table B) that will be replaced at the sending institution upon successful completion of the study programme abroad, a revised version should be inserted and labelled as " Revised group of educational components in the student's degree that will be replaced at sending institution". Additional rows and columns can be added as needed to tables A2 and B2. </w:t>
      </w:r>
    </w:p>
    <w:p w:rsidR="00A7203B" w:rsidRPr="00F24CAE" w:rsidRDefault="00A7203B" w:rsidP="00A7203B">
      <w:pPr>
        <w:pStyle w:val="Heading4"/>
        <w:keepNext w:val="0"/>
        <w:numPr>
          <w:ilvl w:val="0"/>
          <w:numId w:val="0"/>
        </w:numPr>
        <w:spacing w:line="276" w:lineRule="auto"/>
        <w:rPr>
          <w:rFonts w:ascii="Verdana" w:hAnsi="Verdana" w:cs="Calibri"/>
          <w:sz w:val="18"/>
          <w:szCs w:val="16"/>
          <w:lang w:val="en-GB"/>
        </w:rPr>
      </w:pPr>
      <w:r w:rsidRPr="00F24CAE">
        <w:rPr>
          <w:rFonts w:ascii="Verdana" w:hAnsi="Verdana" w:cs="Calibri"/>
          <w:b/>
          <w:sz w:val="18"/>
          <w:szCs w:val="16"/>
          <w:lang w:val="en-GB"/>
        </w:rPr>
        <w:t>All parties must confirm that the proposed amendments to the Learning Agreement are approved</w:t>
      </w:r>
      <w:r w:rsidRPr="00F24CAE">
        <w:rPr>
          <w:rFonts w:ascii="Verdana" w:hAnsi="Verdana" w:cs="Calibri"/>
          <w:sz w:val="18"/>
          <w:szCs w:val="16"/>
          <w:lang w:val="en-GB"/>
        </w:rPr>
        <w:t>. For this specific section, original or scanned signatures are not mandatory and an approval by email may be enough. The procedure has to be decided by the sending institution, depending on the national legislation.</w:t>
      </w:r>
    </w:p>
    <w:p w:rsidR="00A7203B" w:rsidRPr="00F24CAE" w:rsidRDefault="00A7203B" w:rsidP="00A7203B">
      <w:pPr>
        <w:pStyle w:val="Text4"/>
        <w:ind w:left="0"/>
        <w:rPr>
          <w:sz w:val="22"/>
          <w:szCs w:val="22"/>
          <w:lang w:val="en-GB"/>
        </w:rPr>
      </w:pPr>
      <w:r w:rsidRPr="00F24CAE">
        <w:rPr>
          <w:rFonts w:ascii="Verdana" w:hAnsi="Verdana" w:cs="Calibri"/>
          <w:b/>
          <w:color w:val="002060"/>
          <w:sz w:val="22"/>
          <w:szCs w:val="22"/>
          <w:lang w:val="en-GB"/>
        </w:rPr>
        <w:t>RECOGNITION OUTCOMES</w:t>
      </w:r>
    </w:p>
    <w:p w:rsidR="00A7203B" w:rsidRPr="00F24CAE" w:rsidRDefault="00A7203B" w:rsidP="00A7203B">
      <w:pPr>
        <w:pStyle w:val="Comment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 receiving institution commits to provide the sending institution and the student with a </w:t>
      </w:r>
      <w:r w:rsidRPr="00F24CAE">
        <w:rPr>
          <w:rFonts w:ascii="Verdana" w:hAnsi="Verdana" w:cs="Calibri"/>
          <w:b/>
          <w:sz w:val="18"/>
          <w:szCs w:val="16"/>
          <w:lang w:val="en-GB"/>
        </w:rPr>
        <w:t>Transcript of Records</w:t>
      </w:r>
      <w:r w:rsidRPr="00F24CAE">
        <w:rPr>
          <w:rFonts w:ascii="Verdana" w:hAnsi="Verdana" w:cs="Calibri"/>
          <w:sz w:val="18"/>
          <w:szCs w:val="16"/>
          <w:lang w:val="en-GB"/>
        </w:rPr>
        <w:t xml:space="preserve"> within a period stipulated in the inter-institutional agreement and </w:t>
      </w:r>
      <w:r w:rsidRPr="00F24CAE">
        <w:rPr>
          <w:rFonts w:ascii="Verdana" w:hAnsi="Verdana" w:cs="Calibri"/>
          <w:sz w:val="18"/>
          <w:szCs w:val="16"/>
          <w:u w:val="single"/>
          <w:lang w:val="en-GB"/>
        </w:rPr>
        <w:t>normally</w:t>
      </w:r>
      <w:r w:rsidRPr="00F24CAE">
        <w:rPr>
          <w:rFonts w:ascii="Verdana" w:hAnsi="Verdana" w:cs="Calibri"/>
          <w:sz w:val="18"/>
          <w:szCs w:val="16"/>
          <w:lang w:val="en-GB"/>
        </w:rPr>
        <w:t xml:space="preserve"> not longer than five weeks after publication/proclamation of the student’s results at the receiving institution.</w:t>
      </w:r>
    </w:p>
    <w:p w:rsidR="00A7203B" w:rsidRPr="00F24CAE" w:rsidRDefault="00A7203B" w:rsidP="00A7203B">
      <w:pPr>
        <w:pStyle w:val="CommentText"/>
        <w:spacing w:after="0" w:line="276" w:lineRule="auto"/>
        <w:rPr>
          <w:rFonts w:ascii="Verdana" w:hAnsi="Verdana" w:cs="Calibri"/>
          <w:sz w:val="18"/>
          <w:szCs w:val="16"/>
          <w:lang w:val="en-GB"/>
        </w:rPr>
      </w:pPr>
    </w:p>
    <w:p w:rsidR="00A7203B" w:rsidRPr="00F24CAE" w:rsidRDefault="00A7203B" w:rsidP="003F51E9">
      <w:pPr>
        <w:pStyle w:val="Comment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 Transcript of Records from the receiving institution will contain at least the minimum information requested in this Learning Agreement template. </w:t>
      </w:r>
      <w:r w:rsidRPr="00F24CAE">
        <w:rPr>
          <w:rFonts w:ascii="Verdana" w:hAnsi="Verdana" w:cs="Calibri"/>
          <w:b/>
          <w:sz w:val="18"/>
          <w:szCs w:val="16"/>
          <w:lang w:val="en-GB"/>
        </w:rPr>
        <w:t>Table D</w:t>
      </w:r>
      <w:r w:rsidRPr="00F24CAE">
        <w:rPr>
          <w:rFonts w:ascii="Verdana" w:hAnsi="Verdana" w:cs="Calibri"/>
          <w:sz w:val="18"/>
          <w:szCs w:val="16"/>
          <w:lang w:val="en-GB"/>
        </w:rPr>
        <w:t xml:space="preserve"> (or the representation that the institution makes of it) will include all the educational components agreed in table A and, if there were changes to the study programme abroad, in table A2. In addition, </w:t>
      </w:r>
      <w:r w:rsidRPr="00F24CAE">
        <w:rPr>
          <w:rFonts w:ascii="Verdana" w:hAnsi="Verdana" w:cs="Calibri"/>
          <w:b/>
          <w:sz w:val="18"/>
          <w:szCs w:val="16"/>
          <w:lang w:val="en-GB"/>
        </w:rPr>
        <w:t>g</w:t>
      </w:r>
      <w:r w:rsidRPr="00F24CAE">
        <w:rPr>
          <w:rFonts w:ascii="Verdana" w:hAnsi="Verdana"/>
          <w:b/>
          <w:sz w:val="18"/>
          <w:szCs w:val="16"/>
          <w:lang w:val="en-GB"/>
        </w:rPr>
        <w:t>rade distribution information should be included in the Transcript of Records or attached to it</w:t>
      </w:r>
      <w:r w:rsidRPr="00F24CAE">
        <w:rPr>
          <w:rFonts w:ascii="Verdana" w:hAnsi="Verdana"/>
          <w:sz w:val="18"/>
          <w:szCs w:val="16"/>
          <w:lang w:val="en-GB"/>
        </w:rPr>
        <w:t xml:space="preserve"> (a web link where this information can be </w:t>
      </w:r>
      <w:r w:rsidRPr="00F24CAE">
        <w:rPr>
          <w:rFonts w:ascii="Verdana" w:hAnsi="Verdana"/>
          <w:sz w:val="18"/>
          <w:szCs w:val="16"/>
          <w:lang w:val="en-GB"/>
        </w:rPr>
        <w:lastRenderedPageBreak/>
        <w:t xml:space="preserve">found is enough). The actual </w:t>
      </w:r>
      <w:r w:rsidRPr="00F24CAE">
        <w:rPr>
          <w:rFonts w:ascii="Verdana" w:hAnsi="Verdana" w:cs="Calibri"/>
          <w:sz w:val="18"/>
          <w:szCs w:val="16"/>
          <w:lang w:val="en-GB"/>
        </w:rPr>
        <w:t xml:space="preserve">start and end dates of the study period will be included according to the following definitions: </w:t>
      </w:r>
    </w:p>
    <w:p w:rsidR="00A7203B" w:rsidRPr="00F24CAE" w:rsidRDefault="00A7203B" w:rsidP="003F51E9">
      <w:pPr>
        <w:pStyle w:val="CommentText"/>
        <w:numPr>
          <w:ilvl w:val="0"/>
          <w:numId w:val="3"/>
        </w:numPr>
        <w:spacing w:after="0" w:line="276" w:lineRule="auto"/>
        <w:ind w:left="0" w:firstLine="0"/>
        <w:rPr>
          <w:rFonts w:ascii="Verdana" w:hAnsi="Verdana" w:cs="Calibri"/>
          <w:sz w:val="18"/>
          <w:szCs w:val="16"/>
          <w:lang w:val="en-GB"/>
        </w:rPr>
      </w:pPr>
      <w:r w:rsidRPr="00F24CAE">
        <w:rPr>
          <w:rFonts w:ascii="Verdana" w:hAnsi="Verdana" w:cs="Calibri"/>
          <w:sz w:val="18"/>
          <w:szCs w:val="16"/>
          <w:lang w:val="en-GB"/>
        </w:rPr>
        <w:t xml:space="preserve">The </w:t>
      </w:r>
      <w:r w:rsidRPr="00F24CAE">
        <w:rPr>
          <w:rFonts w:ascii="Verdana" w:hAnsi="Verdana" w:cs="Calibri"/>
          <w:b/>
          <w:sz w:val="18"/>
          <w:szCs w:val="16"/>
          <w:lang w:val="en-GB"/>
        </w:rPr>
        <w:t>start date</w:t>
      </w:r>
      <w:r w:rsidRPr="00F24CAE">
        <w:rPr>
          <w:rFonts w:ascii="Verdana" w:hAnsi="Verdana" w:cs="Calibri"/>
          <w:sz w:val="18"/>
          <w:szCs w:val="16"/>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A7203B" w:rsidRPr="00F24CAE" w:rsidRDefault="00A7203B" w:rsidP="003F51E9">
      <w:pPr>
        <w:pStyle w:val="CommentText"/>
        <w:numPr>
          <w:ilvl w:val="0"/>
          <w:numId w:val="3"/>
        </w:numPr>
        <w:spacing w:after="120" w:line="276" w:lineRule="auto"/>
        <w:ind w:left="0" w:firstLine="0"/>
        <w:rPr>
          <w:rFonts w:ascii="Verdana" w:hAnsi="Verdana" w:cs="Calibri"/>
          <w:sz w:val="18"/>
          <w:szCs w:val="16"/>
          <w:lang w:val="en-GB"/>
        </w:rPr>
      </w:pPr>
      <w:r w:rsidRPr="00F24CAE">
        <w:rPr>
          <w:rFonts w:ascii="Verdana" w:hAnsi="Verdana" w:cs="Calibri"/>
          <w:sz w:val="18"/>
          <w:szCs w:val="16"/>
          <w:lang w:val="en-GB"/>
        </w:rPr>
        <w:t xml:space="preserve">The </w:t>
      </w:r>
      <w:r w:rsidRPr="00F24CAE">
        <w:rPr>
          <w:rFonts w:ascii="Verdana" w:hAnsi="Verdana" w:cs="Calibri"/>
          <w:b/>
          <w:sz w:val="18"/>
          <w:szCs w:val="16"/>
          <w:lang w:val="en-GB"/>
        </w:rPr>
        <w:t xml:space="preserve">end date </w:t>
      </w:r>
      <w:r w:rsidRPr="00F24CAE">
        <w:rPr>
          <w:rFonts w:ascii="Verdana" w:hAnsi="Verdana" w:cs="Calibri"/>
          <w:sz w:val="18"/>
          <w:szCs w:val="16"/>
          <w:lang w:val="en-GB"/>
        </w:rPr>
        <w:t>of the study period is the last day the student has been present at the receiving institution and not his actual date of departure. This is, for example, the end of exams period, courses or mandatory sitting period.</w:t>
      </w:r>
    </w:p>
    <w:p w:rsidR="00A7203B" w:rsidRPr="00F24CAE" w:rsidRDefault="00A7203B" w:rsidP="003F51E9">
      <w:pPr>
        <w:spacing w:after="0" w:line="276" w:lineRule="auto"/>
        <w:rPr>
          <w:sz w:val="18"/>
          <w:lang w:val="en-GB"/>
        </w:rPr>
      </w:pPr>
      <w:r w:rsidRPr="00F24CAE">
        <w:rPr>
          <w:rFonts w:ascii="Verdana" w:hAnsi="Verdana" w:cs="Calibri"/>
          <w:sz w:val="18"/>
          <w:szCs w:val="16"/>
          <w:lang w:val="en-GB"/>
        </w:rPr>
        <w:t xml:space="preserve">Following the receipt of the Transcript of Records from the receiving institution, the sending institution commits to provide to the student a Transcript of Records, without further requirements from the student, and </w:t>
      </w:r>
      <w:r w:rsidRPr="00F24CAE">
        <w:rPr>
          <w:rFonts w:ascii="Verdana" w:hAnsi="Verdana" w:cs="Calibri"/>
          <w:sz w:val="18"/>
          <w:szCs w:val="16"/>
          <w:u w:val="single"/>
          <w:lang w:val="en-GB"/>
        </w:rPr>
        <w:t>normally</w:t>
      </w:r>
      <w:r w:rsidRPr="00F24CAE">
        <w:rPr>
          <w:rFonts w:ascii="Verdana" w:hAnsi="Verdana" w:cs="Calibri"/>
          <w:sz w:val="18"/>
          <w:szCs w:val="16"/>
          <w:lang w:val="en-GB"/>
        </w:rPr>
        <w:t xml:space="preserve"> within five weeks. The sending institution's Transcript of Records must include at least the information listed in table F (the recognition outcomes) and attach the receiving institution's Transcript of Record.</w:t>
      </w:r>
    </w:p>
    <w:p w:rsidR="00A7203B" w:rsidRDefault="00A7203B" w:rsidP="003F51E9">
      <w:pPr>
        <w:pStyle w:val="Endnote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In case of mobility windows, additional table may be completed as follows:  </w:t>
      </w:r>
    </w:p>
    <w:p w:rsidR="00F24CAE" w:rsidRPr="00F24CAE" w:rsidRDefault="00F24CAE" w:rsidP="003F51E9">
      <w:pPr>
        <w:pStyle w:val="EndnoteText"/>
        <w:spacing w:after="0" w:line="276" w:lineRule="auto"/>
        <w:rPr>
          <w:rFonts w:ascii="Verdana" w:hAnsi="Verdana" w:cs="Calibri"/>
          <w:sz w:val="18"/>
          <w:szCs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844"/>
        <w:gridCol w:w="4145"/>
        <w:gridCol w:w="1729"/>
        <w:gridCol w:w="2362"/>
      </w:tblGrid>
      <w:tr w:rsidR="00A7203B" w:rsidRPr="005E77B1" w:rsidTr="00BA21CD">
        <w:trPr>
          <w:trHeight w:val="728"/>
          <w:jc w:val="center"/>
        </w:trPr>
        <w:tc>
          <w:tcPr>
            <w:tcW w:w="17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827"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Title of recognised component (as indicated in the course catalogue) at the sending institution </w:t>
            </w:r>
          </w:p>
        </w:tc>
        <w:tc>
          <w:tcPr>
            <w:tcW w:w="1596"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Number of ECTS credits </w:t>
            </w:r>
          </w:p>
        </w:tc>
        <w:tc>
          <w:tcPr>
            <w:tcW w:w="218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Sending institution grade, if applicable</w:t>
            </w:r>
          </w:p>
        </w:tc>
      </w:tr>
      <w:tr w:rsidR="00A7203B" w:rsidRPr="005E77B1" w:rsidTr="00BA21CD">
        <w:trPr>
          <w:trHeight w:val="473"/>
          <w:jc w:val="center"/>
        </w:trPr>
        <w:tc>
          <w:tcPr>
            <w:tcW w:w="1703"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827"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Mobility window</w:t>
            </w:r>
          </w:p>
        </w:tc>
        <w:tc>
          <w:tcPr>
            <w:tcW w:w="1596"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c>
          <w:tcPr>
            <w:tcW w:w="2181"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r>
    </w:tbl>
    <w:p w:rsidR="00F24CAE" w:rsidRDefault="00F24CAE" w:rsidP="00F24CAE">
      <w:pPr>
        <w:spacing w:line="276" w:lineRule="auto"/>
        <w:rPr>
          <w:rFonts w:ascii="Verdana" w:hAnsi="Verdana" w:cs="Calibri"/>
          <w:sz w:val="18"/>
          <w:szCs w:val="16"/>
          <w:lang w:val="en-GB"/>
        </w:rPr>
      </w:pPr>
    </w:p>
    <w:p w:rsidR="00A7203B" w:rsidRPr="00F24CAE" w:rsidRDefault="00A7203B" w:rsidP="00F24CAE">
      <w:pPr>
        <w:spacing w:line="276" w:lineRule="auto"/>
        <w:rPr>
          <w:sz w:val="18"/>
        </w:rPr>
      </w:pPr>
      <w:r w:rsidRPr="00F24CAE">
        <w:rPr>
          <w:rFonts w:ascii="Verdana" w:hAnsi="Verdana" w:cs="Calibri"/>
          <w:sz w:val="18"/>
          <w:szCs w:val="16"/>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w:t>
      </w:r>
      <w:r w:rsidRPr="00F24CAE">
        <w:rPr>
          <w:rFonts w:ascii="Verdana" w:hAnsi="Verdana" w:cs="Calibri"/>
          <w:sz w:val="18"/>
          <w:lang w:val="en-GB"/>
        </w:rPr>
        <w:t>the receiving institution will also be included in the Transcript of Records that is attached to the Diploma Supplement.</w:t>
      </w:r>
    </w:p>
    <w:sectPr w:rsidR="00A7203B" w:rsidRPr="00F24CAE" w:rsidSect="00A7203B">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54" w:rsidRDefault="003E2954" w:rsidP="00A7203B">
      <w:pPr>
        <w:spacing w:after="0"/>
      </w:pPr>
      <w:r>
        <w:separator/>
      </w:r>
    </w:p>
  </w:endnote>
  <w:endnote w:type="continuationSeparator" w:id="0">
    <w:p w:rsidR="003E2954" w:rsidRDefault="003E2954" w:rsidP="00A72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4502"/>
      <w:docPartObj>
        <w:docPartGallery w:val="Page Numbers (Bottom of Page)"/>
        <w:docPartUnique/>
      </w:docPartObj>
    </w:sdtPr>
    <w:sdtEndPr>
      <w:rPr>
        <w:noProof/>
      </w:rPr>
    </w:sdtEndPr>
    <w:sdtContent>
      <w:p w:rsidR="00A7203B" w:rsidRDefault="00A7203B">
        <w:pPr>
          <w:pStyle w:val="Footer"/>
          <w:jc w:val="center"/>
        </w:pPr>
        <w:r>
          <w:rPr>
            <w:noProof/>
            <w:lang w:val="lt-LT" w:eastAsia="lt-LT"/>
          </w:rPr>
          <w:drawing>
            <wp:anchor distT="0" distB="0" distL="114300" distR="114300" simplePos="0" relativeHeight="251659264" behindDoc="0" locked="0" layoutInCell="1" allowOverlap="1" wp14:anchorId="38F0171A" wp14:editId="6DB32166">
              <wp:simplePos x="0" y="0"/>
              <wp:positionH relativeFrom="column">
                <wp:posOffset>4203065</wp:posOffset>
              </wp:positionH>
              <wp:positionV relativeFrom="paragraph">
                <wp:posOffset>22860</wp:posOffset>
              </wp:positionV>
              <wp:extent cx="165735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58240" behindDoc="0" locked="0" layoutInCell="1" allowOverlap="1" wp14:anchorId="0C1547E9" wp14:editId="277460E1">
              <wp:simplePos x="0" y="0"/>
              <wp:positionH relativeFrom="column">
                <wp:posOffset>4836160</wp:posOffset>
              </wp:positionH>
              <wp:positionV relativeFrom="paragraph">
                <wp:posOffset>9973310</wp:posOffset>
              </wp:positionV>
              <wp:extent cx="1645920" cy="3409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B131B">
          <w:rPr>
            <w:noProof/>
          </w:rPr>
          <w:t>2</w:t>
        </w:r>
        <w:r>
          <w:rPr>
            <w:noProof/>
          </w:rPr>
          <w:fldChar w:fldCharType="end"/>
        </w:r>
        <w:r>
          <w:rPr>
            <w:noProof/>
          </w:rPr>
          <w:t xml:space="preserve"> </w:t>
        </w:r>
      </w:p>
    </w:sdtContent>
  </w:sdt>
  <w:p w:rsidR="00A7203B" w:rsidRDefault="00A7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54" w:rsidRDefault="003E2954" w:rsidP="00A7203B">
      <w:pPr>
        <w:spacing w:after="0"/>
      </w:pPr>
      <w:r>
        <w:separator/>
      </w:r>
    </w:p>
  </w:footnote>
  <w:footnote w:type="continuationSeparator" w:id="0">
    <w:p w:rsidR="003E2954" w:rsidRDefault="003E2954" w:rsidP="00A720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3B"/>
    <w:rsid w:val="002C636A"/>
    <w:rsid w:val="00317704"/>
    <w:rsid w:val="003B131B"/>
    <w:rsid w:val="003E2954"/>
    <w:rsid w:val="003F51E9"/>
    <w:rsid w:val="00483D83"/>
    <w:rsid w:val="004A25D4"/>
    <w:rsid w:val="0054086F"/>
    <w:rsid w:val="0055673E"/>
    <w:rsid w:val="00741F34"/>
    <w:rsid w:val="007A2FA3"/>
    <w:rsid w:val="00A63AE0"/>
    <w:rsid w:val="00A7203B"/>
    <w:rsid w:val="00B468B5"/>
    <w:rsid w:val="00BA21CD"/>
    <w:rsid w:val="00EF343B"/>
    <w:rsid w:val="00F2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3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7203B"/>
    <w:pPr>
      <w:keepNext/>
      <w:numPr>
        <w:numId w:val="1"/>
      </w:numPr>
      <w:spacing w:before="240"/>
      <w:outlineLvl w:val="0"/>
    </w:pPr>
    <w:rPr>
      <w:b/>
      <w:smallCaps/>
    </w:rPr>
  </w:style>
  <w:style w:type="paragraph" w:styleId="Heading2">
    <w:name w:val="heading 2"/>
    <w:basedOn w:val="Normal"/>
    <w:next w:val="Normal"/>
    <w:link w:val="Heading2Char"/>
    <w:qFormat/>
    <w:rsid w:val="00A7203B"/>
    <w:pPr>
      <w:keepNext/>
      <w:numPr>
        <w:ilvl w:val="1"/>
        <w:numId w:val="1"/>
      </w:numPr>
      <w:outlineLvl w:val="1"/>
    </w:pPr>
    <w:rPr>
      <w:b/>
    </w:rPr>
  </w:style>
  <w:style w:type="paragraph" w:styleId="Heading3">
    <w:name w:val="heading 3"/>
    <w:basedOn w:val="Normal"/>
    <w:next w:val="Normal"/>
    <w:link w:val="Heading3Char"/>
    <w:qFormat/>
    <w:rsid w:val="00A7203B"/>
    <w:pPr>
      <w:keepNext/>
      <w:numPr>
        <w:ilvl w:val="2"/>
        <w:numId w:val="1"/>
      </w:numPr>
      <w:outlineLvl w:val="2"/>
    </w:pPr>
    <w:rPr>
      <w:i/>
    </w:rPr>
  </w:style>
  <w:style w:type="paragraph" w:styleId="Heading4">
    <w:name w:val="heading 4"/>
    <w:basedOn w:val="Normal"/>
    <w:next w:val="Normal"/>
    <w:link w:val="Heading4Char"/>
    <w:qFormat/>
    <w:rsid w:val="00A7203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3B"/>
    <w:pPr>
      <w:tabs>
        <w:tab w:val="center" w:pos="4680"/>
        <w:tab w:val="right" w:pos="9360"/>
      </w:tabs>
      <w:spacing w:after="0"/>
    </w:pPr>
  </w:style>
  <w:style w:type="character" w:customStyle="1" w:styleId="HeaderChar">
    <w:name w:val="Header Char"/>
    <w:basedOn w:val="DefaultParagraphFont"/>
    <w:link w:val="Header"/>
    <w:uiPriority w:val="99"/>
    <w:rsid w:val="00A7203B"/>
  </w:style>
  <w:style w:type="paragraph" w:styleId="Footer">
    <w:name w:val="footer"/>
    <w:basedOn w:val="Normal"/>
    <w:link w:val="FooterChar"/>
    <w:uiPriority w:val="99"/>
    <w:unhideWhenUsed/>
    <w:rsid w:val="00A7203B"/>
    <w:pPr>
      <w:tabs>
        <w:tab w:val="center" w:pos="4680"/>
        <w:tab w:val="right" w:pos="9360"/>
      </w:tabs>
      <w:spacing w:after="0"/>
    </w:pPr>
  </w:style>
  <w:style w:type="character" w:customStyle="1" w:styleId="FooterChar">
    <w:name w:val="Footer Char"/>
    <w:basedOn w:val="DefaultParagraphFont"/>
    <w:link w:val="Footer"/>
    <w:uiPriority w:val="99"/>
    <w:rsid w:val="00A7203B"/>
  </w:style>
  <w:style w:type="character" w:customStyle="1" w:styleId="Heading1Char">
    <w:name w:val="Heading 1 Char"/>
    <w:basedOn w:val="DefaultParagraphFont"/>
    <w:link w:val="Heading1"/>
    <w:rsid w:val="00A7203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7203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7203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7203B"/>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7203B"/>
    <w:rPr>
      <w:sz w:val="20"/>
    </w:rPr>
  </w:style>
  <w:style w:type="character" w:customStyle="1" w:styleId="CommentTextChar">
    <w:name w:val="Comment Text Char"/>
    <w:basedOn w:val="DefaultParagraphFont"/>
    <w:link w:val="CommentText"/>
    <w:rsid w:val="00A7203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7203B"/>
    <w:rPr>
      <w:sz w:val="20"/>
    </w:rPr>
  </w:style>
  <w:style w:type="character" w:customStyle="1" w:styleId="EndnoteTextChar">
    <w:name w:val="Endnote Text Char"/>
    <w:basedOn w:val="DefaultParagraphFont"/>
    <w:link w:val="EndnoteText"/>
    <w:semiHidden/>
    <w:rsid w:val="00A7203B"/>
    <w:rPr>
      <w:rFonts w:ascii="Times New Roman" w:eastAsia="Times New Roman" w:hAnsi="Times New Roman" w:cs="Times New Roman"/>
      <w:sz w:val="20"/>
      <w:szCs w:val="20"/>
      <w:lang w:val="fr-FR"/>
    </w:rPr>
  </w:style>
  <w:style w:type="paragraph" w:customStyle="1" w:styleId="Text4">
    <w:name w:val="Text 4"/>
    <w:basedOn w:val="Normal"/>
    <w:rsid w:val="00A7203B"/>
    <w:pPr>
      <w:tabs>
        <w:tab w:val="left" w:pos="2302"/>
      </w:tabs>
      <w:ind w:left="1202"/>
    </w:pPr>
  </w:style>
  <w:style w:type="paragraph" w:styleId="BalloonText">
    <w:name w:val="Balloon Text"/>
    <w:basedOn w:val="Normal"/>
    <w:link w:val="BalloonTextChar"/>
    <w:uiPriority w:val="99"/>
    <w:semiHidden/>
    <w:unhideWhenUsed/>
    <w:rsid w:val="00A72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3B"/>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3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7203B"/>
    <w:pPr>
      <w:keepNext/>
      <w:numPr>
        <w:numId w:val="1"/>
      </w:numPr>
      <w:spacing w:before="240"/>
      <w:outlineLvl w:val="0"/>
    </w:pPr>
    <w:rPr>
      <w:b/>
      <w:smallCaps/>
    </w:rPr>
  </w:style>
  <w:style w:type="paragraph" w:styleId="Heading2">
    <w:name w:val="heading 2"/>
    <w:basedOn w:val="Normal"/>
    <w:next w:val="Normal"/>
    <w:link w:val="Heading2Char"/>
    <w:qFormat/>
    <w:rsid w:val="00A7203B"/>
    <w:pPr>
      <w:keepNext/>
      <w:numPr>
        <w:ilvl w:val="1"/>
        <w:numId w:val="1"/>
      </w:numPr>
      <w:outlineLvl w:val="1"/>
    </w:pPr>
    <w:rPr>
      <w:b/>
    </w:rPr>
  </w:style>
  <w:style w:type="paragraph" w:styleId="Heading3">
    <w:name w:val="heading 3"/>
    <w:basedOn w:val="Normal"/>
    <w:next w:val="Normal"/>
    <w:link w:val="Heading3Char"/>
    <w:qFormat/>
    <w:rsid w:val="00A7203B"/>
    <w:pPr>
      <w:keepNext/>
      <w:numPr>
        <w:ilvl w:val="2"/>
        <w:numId w:val="1"/>
      </w:numPr>
      <w:outlineLvl w:val="2"/>
    </w:pPr>
    <w:rPr>
      <w:i/>
    </w:rPr>
  </w:style>
  <w:style w:type="paragraph" w:styleId="Heading4">
    <w:name w:val="heading 4"/>
    <w:basedOn w:val="Normal"/>
    <w:next w:val="Normal"/>
    <w:link w:val="Heading4Char"/>
    <w:qFormat/>
    <w:rsid w:val="00A7203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3B"/>
    <w:pPr>
      <w:tabs>
        <w:tab w:val="center" w:pos="4680"/>
        <w:tab w:val="right" w:pos="9360"/>
      </w:tabs>
      <w:spacing w:after="0"/>
    </w:pPr>
  </w:style>
  <w:style w:type="character" w:customStyle="1" w:styleId="HeaderChar">
    <w:name w:val="Header Char"/>
    <w:basedOn w:val="DefaultParagraphFont"/>
    <w:link w:val="Header"/>
    <w:uiPriority w:val="99"/>
    <w:rsid w:val="00A7203B"/>
  </w:style>
  <w:style w:type="paragraph" w:styleId="Footer">
    <w:name w:val="footer"/>
    <w:basedOn w:val="Normal"/>
    <w:link w:val="FooterChar"/>
    <w:uiPriority w:val="99"/>
    <w:unhideWhenUsed/>
    <w:rsid w:val="00A7203B"/>
    <w:pPr>
      <w:tabs>
        <w:tab w:val="center" w:pos="4680"/>
        <w:tab w:val="right" w:pos="9360"/>
      </w:tabs>
      <w:spacing w:after="0"/>
    </w:pPr>
  </w:style>
  <w:style w:type="character" w:customStyle="1" w:styleId="FooterChar">
    <w:name w:val="Footer Char"/>
    <w:basedOn w:val="DefaultParagraphFont"/>
    <w:link w:val="Footer"/>
    <w:uiPriority w:val="99"/>
    <w:rsid w:val="00A7203B"/>
  </w:style>
  <w:style w:type="character" w:customStyle="1" w:styleId="Heading1Char">
    <w:name w:val="Heading 1 Char"/>
    <w:basedOn w:val="DefaultParagraphFont"/>
    <w:link w:val="Heading1"/>
    <w:rsid w:val="00A7203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7203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7203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7203B"/>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7203B"/>
    <w:rPr>
      <w:sz w:val="20"/>
    </w:rPr>
  </w:style>
  <w:style w:type="character" w:customStyle="1" w:styleId="CommentTextChar">
    <w:name w:val="Comment Text Char"/>
    <w:basedOn w:val="DefaultParagraphFont"/>
    <w:link w:val="CommentText"/>
    <w:rsid w:val="00A7203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7203B"/>
    <w:rPr>
      <w:sz w:val="20"/>
    </w:rPr>
  </w:style>
  <w:style w:type="character" w:customStyle="1" w:styleId="EndnoteTextChar">
    <w:name w:val="Endnote Text Char"/>
    <w:basedOn w:val="DefaultParagraphFont"/>
    <w:link w:val="EndnoteText"/>
    <w:semiHidden/>
    <w:rsid w:val="00A7203B"/>
    <w:rPr>
      <w:rFonts w:ascii="Times New Roman" w:eastAsia="Times New Roman" w:hAnsi="Times New Roman" w:cs="Times New Roman"/>
      <w:sz w:val="20"/>
      <w:szCs w:val="20"/>
      <w:lang w:val="fr-FR"/>
    </w:rPr>
  </w:style>
  <w:style w:type="paragraph" w:customStyle="1" w:styleId="Text4">
    <w:name w:val="Text 4"/>
    <w:basedOn w:val="Normal"/>
    <w:rsid w:val="00A7203B"/>
    <w:pPr>
      <w:tabs>
        <w:tab w:val="left" w:pos="2302"/>
      </w:tabs>
      <w:ind w:left="1202"/>
    </w:pPr>
  </w:style>
  <w:style w:type="paragraph" w:styleId="BalloonText">
    <w:name w:val="Balloon Text"/>
    <w:basedOn w:val="Normal"/>
    <w:link w:val="BalloonTextChar"/>
    <w:uiPriority w:val="99"/>
    <w:semiHidden/>
    <w:unhideWhenUsed/>
    <w:rsid w:val="00A72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3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7729</Words>
  <Characters>4406</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Rima</cp:lastModifiedBy>
  <cp:revision>2</cp:revision>
  <dcterms:created xsi:type="dcterms:W3CDTF">2017-01-09T08:02:00Z</dcterms:created>
  <dcterms:modified xsi:type="dcterms:W3CDTF">2017-01-09T08:02:00Z</dcterms:modified>
</cp:coreProperties>
</file>